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73B" w:rsidRPr="0051473B" w:rsidRDefault="0051473B" w:rsidP="0051473B">
      <w:pPr>
        <w:spacing w:after="0" w:line="240" w:lineRule="auto"/>
        <w:jc w:val="center"/>
        <w:rPr>
          <w:rFonts w:ascii="Arial" w:eastAsia="Times New Roman" w:hAnsi="Arial" w:cs="Arial"/>
          <w:b/>
          <w:sz w:val="36"/>
          <w:szCs w:val="36"/>
          <w:lang w:eastAsia="it-IT"/>
        </w:rPr>
      </w:pPr>
      <w:r w:rsidRPr="0051473B">
        <w:rPr>
          <w:rFonts w:ascii="Arial" w:eastAsia="Times New Roman" w:hAnsi="Arial" w:cs="Arial"/>
          <w:b/>
          <w:sz w:val="36"/>
          <w:szCs w:val="36"/>
          <w:lang w:eastAsia="it-IT"/>
        </w:rPr>
        <w:t>Santa Maria, Madre di Dio</w:t>
      </w:r>
    </w:p>
    <w:p w:rsidR="0051473B" w:rsidRPr="0051473B" w:rsidRDefault="0051473B" w:rsidP="0051473B">
      <w:pPr>
        <w:spacing w:after="0" w:line="240" w:lineRule="auto"/>
        <w:rPr>
          <w:rFonts w:ascii="Arial" w:eastAsia="Times New Roman" w:hAnsi="Arial" w:cs="Arial"/>
          <w:sz w:val="24"/>
          <w:szCs w:val="24"/>
          <w:lang w:eastAsia="it-IT"/>
        </w:rPr>
      </w:pPr>
    </w:p>
    <w:p w:rsidR="002A40F9" w:rsidRDefault="0051473B" w:rsidP="0051473B">
      <w:pPr>
        <w:spacing w:after="120" w:line="240" w:lineRule="auto"/>
        <w:jc w:val="both"/>
        <w:rPr>
          <w:rFonts w:ascii="Arial" w:eastAsia="Times New Roman" w:hAnsi="Arial" w:cs="Arial"/>
          <w:sz w:val="24"/>
          <w:szCs w:val="24"/>
          <w:lang w:eastAsia="it-IT"/>
        </w:rPr>
      </w:pPr>
      <w:r w:rsidRPr="0051473B">
        <w:rPr>
          <w:rFonts w:ascii="Arial" w:eastAsia="Times New Roman" w:hAnsi="Arial" w:cs="Arial"/>
          <w:sz w:val="24"/>
          <w:szCs w:val="24"/>
          <w:lang w:eastAsia="it-IT"/>
        </w:rPr>
        <w:t>Nella prima parte dell’</w:t>
      </w:r>
      <w:r w:rsidRPr="0051473B">
        <w:rPr>
          <w:rFonts w:ascii="Arial" w:eastAsia="Times New Roman" w:hAnsi="Arial" w:cs="Arial"/>
          <w:i/>
          <w:sz w:val="24"/>
          <w:szCs w:val="24"/>
          <w:lang w:eastAsia="it-IT"/>
        </w:rPr>
        <w:t>“Ave Maria”</w:t>
      </w:r>
      <w:r w:rsidRPr="0051473B">
        <w:rPr>
          <w:rFonts w:ascii="Arial" w:eastAsia="Times New Roman" w:hAnsi="Arial" w:cs="Arial"/>
          <w:sz w:val="24"/>
          <w:szCs w:val="24"/>
          <w:lang w:eastAsia="it-IT"/>
        </w:rPr>
        <w:t xml:space="preserve">, abbiamo contemplato, meditato, messo nel cuore le parole che l’Angelo Gabriele ed Elisabetta hanno rivolto alla Vergine Maria: </w:t>
      </w:r>
      <w:r w:rsidRPr="0051473B">
        <w:rPr>
          <w:rFonts w:ascii="Arial" w:eastAsia="Times New Roman" w:hAnsi="Arial" w:cs="Arial"/>
          <w:i/>
          <w:sz w:val="24"/>
          <w:szCs w:val="24"/>
          <w:lang w:eastAsia="it-IT"/>
        </w:rPr>
        <w:t xml:space="preserve">“Rallégrati, piena di grazia: il Signore è con te. Benedetta tu fra le donne e benedetto il frutto del tuo grembo!”. </w:t>
      </w:r>
      <w:r w:rsidRPr="0051473B">
        <w:rPr>
          <w:rFonts w:ascii="Arial" w:eastAsia="Times New Roman" w:hAnsi="Arial" w:cs="Arial"/>
          <w:sz w:val="24"/>
          <w:szCs w:val="24"/>
          <w:lang w:eastAsia="it-IT"/>
        </w:rPr>
        <w:t xml:space="preserve">Nella seconda parte ascolteremo il grido della Chiesa, che si innalza dal cuore del discepolo di Gesù, verso la  </w:t>
      </w:r>
      <w:r w:rsidRPr="0051473B">
        <w:rPr>
          <w:rFonts w:ascii="Arial" w:eastAsia="Times New Roman" w:hAnsi="Arial" w:cs="Arial"/>
          <w:i/>
          <w:sz w:val="24"/>
          <w:szCs w:val="24"/>
          <w:lang w:eastAsia="it-IT"/>
        </w:rPr>
        <w:t xml:space="preserve">“Piena di Grazia e le Benedetta fra le donne”. </w:t>
      </w:r>
      <w:r w:rsidRPr="0051473B">
        <w:rPr>
          <w:rFonts w:ascii="Arial" w:eastAsia="Times New Roman" w:hAnsi="Arial" w:cs="Arial"/>
          <w:sz w:val="24"/>
          <w:szCs w:val="24"/>
          <w:lang w:eastAsia="it-IT"/>
        </w:rPr>
        <w:t xml:space="preserve">La Vergine Maria è Santa. Non si tratta però di una santità comune, ordinaria, uguale a quella di tutti gli altri santi del Cielo. È vero. Nel Cielo ogni Santo brilla per una sua luce particolare, personale. Ogni luce differisce da tutte le altre luce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Ma anche le luci degli Angeli essa supera. La sua luce splende Regina sulla luce di ogni Angelo e di tutti gli Angeli messi insieme. Ella è Santissima. Dio le ha dato la sua stessa luce. L’ha ammantata di sé. </w:t>
      </w:r>
    </w:p>
    <w:p w:rsidR="0051473B" w:rsidRPr="0051473B" w:rsidRDefault="0051473B" w:rsidP="0051473B">
      <w:pPr>
        <w:spacing w:after="120" w:line="240" w:lineRule="auto"/>
        <w:jc w:val="both"/>
        <w:rPr>
          <w:rFonts w:ascii="Arial" w:eastAsia="Times New Roman" w:hAnsi="Arial" w:cs="Arial"/>
          <w:sz w:val="24"/>
          <w:szCs w:val="24"/>
          <w:lang w:eastAsia="it-IT"/>
        </w:rPr>
      </w:pPr>
      <w:r w:rsidRPr="0051473B">
        <w:rPr>
          <w:rFonts w:ascii="Arial" w:eastAsia="Times New Roman" w:hAnsi="Arial" w:cs="Arial"/>
          <w:sz w:val="24"/>
          <w:szCs w:val="24"/>
          <w:lang w:eastAsia="it-IT"/>
        </w:rPr>
        <w:t xml:space="preserve">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per grazia di ogni altra santità. Questa verità le appartiene per grazia. Il Figlio suo l’ha costituita Mediatrice di tutte le grazie. Lui la fonte, la sorgente delle grazia. Marie le attinge dal suo cuore e le porta sulla nostra terra. </w:t>
      </w:r>
    </w:p>
    <w:p w:rsidR="002A40F9" w:rsidRDefault="0051473B" w:rsidP="0051473B">
      <w:pPr>
        <w:spacing w:after="120" w:line="240" w:lineRule="auto"/>
        <w:jc w:val="both"/>
        <w:rPr>
          <w:rFonts w:ascii="Arial" w:eastAsia="Times New Roman" w:hAnsi="Arial" w:cs="Arial"/>
          <w:sz w:val="24"/>
          <w:szCs w:val="24"/>
          <w:lang w:eastAsia="it-IT"/>
        </w:rPr>
      </w:pPr>
      <w:r w:rsidRPr="0051473B">
        <w:rPr>
          <w:rFonts w:ascii="Arial" w:eastAsia="Times New Roman" w:hAnsi="Arial" w:cs="Arial"/>
          <w:sz w:val="24"/>
          <w:szCs w:val="24"/>
          <w:lang w:eastAsia="it-IT"/>
        </w:rPr>
        <w:t xml:space="preserve">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w:t>
      </w:r>
    </w:p>
    <w:p w:rsidR="002A40F9" w:rsidRDefault="0051473B" w:rsidP="0051473B">
      <w:pPr>
        <w:spacing w:after="120" w:line="240" w:lineRule="auto"/>
        <w:jc w:val="both"/>
        <w:rPr>
          <w:rFonts w:ascii="Arial" w:eastAsia="Times New Roman" w:hAnsi="Arial" w:cs="Arial"/>
          <w:sz w:val="24"/>
          <w:szCs w:val="24"/>
          <w:lang w:eastAsia="it-IT"/>
        </w:rPr>
      </w:pPr>
      <w:r w:rsidRPr="0051473B">
        <w:rPr>
          <w:rFonts w:ascii="Arial" w:eastAsia="Times New Roman" w:hAnsi="Arial" w:cs="Arial"/>
          <w:sz w:val="24"/>
          <w:szCs w:val="24"/>
          <w:lang w:eastAsia="it-IT"/>
        </w:rPr>
        <w:t xml:space="preserve">Per Lei si compiono i Salmi. In Lei il Verbo si è fatto carne: </w:t>
      </w:r>
      <w:r w:rsidRPr="0051473B">
        <w:rPr>
          <w:rFonts w:ascii="Arial" w:eastAsia="Times New Roman" w:hAnsi="Arial" w:cs="Arial"/>
          <w:i/>
          <w:sz w:val="24"/>
          <w:szCs w:val="24"/>
          <w:lang w:eastAsia="it-IT"/>
        </w:rPr>
        <w:t xml:space="preserve">“«Io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w:t>
      </w:r>
      <w:r w:rsidRPr="0051473B">
        <w:rPr>
          <w:rFonts w:ascii="Arial" w:eastAsia="Times New Roman" w:hAnsi="Arial" w:cs="Arial"/>
          <w:i/>
          <w:sz w:val="24"/>
          <w:szCs w:val="24"/>
          <w:lang w:eastAsia="it-IT"/>
        </w:rPr>
        <w:lastRenderedPageBreak/>
        <w:t>modo di Melchìsedek»” (</w:t>
      </w:r>
      <w:r w:rsidR="00093713" w:rsidRPr="0051473B">
        <w:rPr>
          <w:rFonts w:ascii="Arial" w:eastAsia="Times New Roman" w:hAnsi="Arial" w:cs="Arial"/>
          <w:i/>
          <w:sz w:val="24"/>
          <w:szCs w:val="24"/>
          <w:lang w:eastAsia="it-IT"/>
        </w:rPr>
        <w:t>S</w:t>
      </w:r>
      <w:r w:rsidR="00093713">
        <w:rPr>
          <w:rFonts w:ascii="Arial" w:eastAsia="Times New Roman" w:hAnsi="Arial" w:cs="Arial"/>
          <w:i/>
          <w:sz w:val="24"/>
          <w:szCs w:val="24"/>
          <w:lang w:eastAsia="it-IT"/>
        </w:rPr>
        <w:t>a</w:t>
      </w:r>
      <w:r w:rsidR="00093713" w:rsidRPr="0051473B">
        <w:rPr>
          <w:rFonts w:ascii="Arial" w:eastAsia="Times New Roman" w:hAnsi="Arial" w:cs="Arial"/>
          <w:i/>
          <w:sz w:val="24"/>
          <w:szCs w:val="24"/>
          <w:lang w:eastAsia="it-IT"/>
        </w:rPr>
        <w:t>l</w:t>
      </w:r>
      <w:r w:rsidRPr="0051473B">
        <w:rPr>
          <w:rFonts w:ascii="Arial" w:eastAsia="Times New Roman" w:hAnsi="Arial" w:cs="Arial"/>
          <w:i/>
          <w:sz w:val="24"/>
          <w:szCs w:val="24"/>
          <w:lang w:eastAsia="it-IT"/>
        </w:rPr>
        <w:t xml:space="preserve"> 110,1-4).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w:t>
      </w:r>
      <w:r w:rsidRPr="0051473B">
        <w:rPr>
          <w:rFonts w:ascii="Arial" w:eastAsia="Times New Roman" w:hAnsi="Arial" w:cs="Arial"/>
          <w:sz w:val="24"/>
          <w:szCs w:val="24"/>
          <w:lang w:eastAsia="it-IT"/>
        </w:rPr>
        <w:t xml:space="preserve">. </w:t>
      </w:r>
    </w:p>
    <w:p w:rsidR="002A40F9" w:rsidRDefault="0051473B" w:rsidP="0051473B">
      <w:pPr>
        <w:spacing w:after="120" w:line="240" w:lineRule="auto"/>
        <w:jc w:val="both"/>
        <w:rPr>
          <w:rFonts w:ascii="Arial" w:eastAsia="Times New Roman" w:hAnsi="Arial" w:cs="Arial"/>
          <w:sz w:val="24"/>
          <w:szCs w:val="24"/>
          <w:lang w:eastAsia="it-IT"/>
        </w:rPr>
      </w:pPr>
      <w:r w:rsidRPr="0051473B">
        <w:rPr>
          <w:rFonts w:ascii="Arial" w:eastAsia="Times New Roman" w:hAnsi="Arial" w:cs="Arial"/>
          <w:sz w:val="24"/>
          <w:szCs w:val="24"/>
          <w:lang w:eastAsia="it-IT"/>
        </w:rPr>
        <w:t>Se priviamo Cristo di questa divina ed eterna verità ed essenza, la Vergine Maria viene all’</w:t>
      </w:r>
      <w:bookmarkStart w:id="0" w:name="_GoBack"/>
      <w:r w:rsidRPr="0051473B">
        <w:rPr>
          <w:rFonts w:ascii="Arial" w:eastAsia="Times New Roman" w:hAnsi="Arial" w:cs="Arial"/>
          <w:sz w:val="24"/>
          <w:szCs w:val="24"/>
          <w:lang w:eastAsia="it-IT"/>
        </w:rPr>
        <w:t>ista</w:t>
      </w:r>
      <w:r w:rsidR="002A40F9">
        <w:rPr>
          <w:rFonts w:ascii="Arial" w:eastAsia="Times New Roman" w:hAnsi="Arial" w:cs="Arial"/>
          <w:sz w:val="24"/>
          <w:szCs w:val="24"/>
          <w:lang w:eastAsia="it-IT"/>
        </w:rPr>
        <w:t>n</w:t>
      </w:r>
      <w:bookmarkEnd w:id="0"/>
      <w:r w:rsidR="002A40F9">
        <w:rPr>
          <w:rFonts w:ascii="Arial" w:eastAsia="Times New Roman" w:hAnsi="Arial" w:cs="Arial"/>
          <w:sz w:val="24"/>
          <w:szCs w:val="24"/>
          <w:lang w:eastAsia="it-IT"/>
        </w:rPr>
        <w:t>t</w:t>
      </w:r>
      <w:r w:rsidRPr="0051473B">
        <w:rPr>
          <w:rFonts w:ascii="Arial" w:eastAsia="Times New Roman" w:hAnsi="Arial" w:cs="Arial"/>
          <w:sz w:val="24"/>
          <w:szCs w:val="24"/>
          <w:lang w:eastAsia="it-IT"/>
        </w:rPr>
        <w:t xml:space="preserve">e privata della sua verità unica ed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w:t>
      </w:r>
    </w:p>
    <w:p w:rsidR="0051473B" w:rsidRPr="002A40F9" w:rsidRDefault="0051473B" w:rsidP="0051473B">
      <w:pPr>
        <w:spacing w:after="120" w:line="240" w:lineRule="auto"/>
        <w:jc w:val="both"/>
        <w:rPr>
          <w:rFonts w:ascii="Arial" w:eastAsia="Times New Roman" w:hAnsi="Arial" w:cs="Arial"/>
          <w:sz w:val="24"/>
          <w:szCs w:val="24"/>
          <w:lang w:eastAsia="it-IT"/>
        </w:rPr>
      </w:pPr>
      <w:r w:rsidRPr="0051473B">
        <w:rPr>
          <w:rFonts w:ascii="Arial" w:eastAsia="Times New Roman" w:hAnsi="Arial" w:cs="Arial"/>
          <w:sz w:val="24"/>
          <w:szCs w:val="24"/>
          <w:lang w:eastAsia="it-IT"/>
        </w:rPr>
        <w:t>Questa Donna noi preghiamo. A Lei ora la Chiesa si rivolge. Lei invoca. A lei chiede una particolare assistenza. Vergine Maria, Madre di Dio, Madre della Redenzione, Santissima, Regina degli Angeli e dei Santi, vieni in nostro aiuto. Insegnaci ad amarti. Amando la tua verità, è la verità di Cristo che amiamo, ma è anche la verità della Chiesa e del cristiano che amiamo. Soprattutto, Madre di Dio, liberarci da questo pensiero satanico e diabolico che ci sta spingendo a negare a Cristo ogni sua verità divina ed eterna.  Senza verità divine ed eterne, Cristo Signore è ridotto ad un idolo, ad un idolo fuso nel crogiolo dei pensieri di questo mondo. Madre Santa, liberaci da così orrendo misfatto.</w:t>
      </w:r>
    </w:p>
    <w:p w:rsidR="00EF2C18" w:rsidRPr="002A40F9" w:rsidRDefault="00EF2C18" w:rsidP="00C92CD9">
      <w:pPr>
        <w:spacing w:after="120" w:line="240" w:lineRule="auto"/>
        <w:jc w:val="center"/>
        <w:rPr>
          <w:rFonts w:ascii="Arial" w:eastAsia="Times New Roman" w:hAnsi="Arial"/>
          <w:b/>
          <w:sz w:val="48"/>
          <w:szCs w:val="40"/>
          <w:lang w:eastAsia="it-IT"/>
        </w:rPr>
      </w:pP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835" w:rsidRDefault="006C2835">
      <w:pPr>
        <w:spacing w:after="0" w:line="240" w:lineRule="auto"/>
      </w:pPr>
      <w:r>
        <w:separator/>
      </w:r>
    </w:p>
  </w:endnote>
  <w:endnote w:type="continuationSeparator" w:id="0">
    <w:p w:rsidR="006C2835" w:rsidRDefault="006C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835" w:rsidRDefault="006C2835">
      <w:pPr>
        <w:spacing w:after="0" w:line="240" w:lineRule="auto"/>
      </w:pPr>
      <w:r>
        <w:separator/>
      </w:r>
    </w:p>
  </w:footnote>
  <w:footnote w:type="continuationSeparator" w:id="0">
    <w:p w:rsidR="006C2835" w:rsidRDefault="006C28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93713"/>
    <w:rsid w:val="000E1311"/>
    <w:rsid w:val="000F3A48"/>
    <w:rsid w:val="000F5257"/>
    <w:rsid w:val="00121F6F"/>
    <w:rsid w:val="00142415"/>
    <w:rsid w:val="001A3DC2"/>
    <w:rsid w:val="001B0C1D"/>
    <w:rsid w:val="002A0184"/>
    <w:rsid w:val="002A40F9"/>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473B"/>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6C283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B3D11"/>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2022-07-03T14:35:00Z</dcterms:created>
  <dcterms:modified xsi:type="dcterms:W3CDTF">2022-07-03T14:35:00Z</dcterms:modified>
</cp:coreProperties>
</file>